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374B" w14:textId="04C9A6AC" w:rsidR="00312A7D" w:rsidRDefault="00312A7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Pr>
          <w:noProof/>
        </w:rPr>
        <w:drawing>
          <wp:inline distT="0" distB="0" distL="0" distR="0" wp14:anchorId="5152E700" wp14:editId="7474D5B2">
            <wp:extent cx="1466850" cy="16078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6850" cy="1607820"/>
                    </a:xfrm>
                    <a:prstGeom prst="rect">
                      <a:avLst/>
                    </a:prstGeom>
                    <a:noFill/>
                    <a:ln>
                      <a:noFill/>
                    </a:ln>
                  </pic:spPr>
                </pic:pic>
              </a:graphicData>
            </a:graphic>
          </wp:inline>
        </w:drawing>
      </w:r>
    </w:p>
    <w:p w14:paraId="1FA338CC" w14:textId="0D87694C" w:rsidR="00F427B0" w:rsidRDefault="006F1313">
      <w:pPr>
        <w:spacing w:after="0" w:line="240" w:lineRule="auto"/>
        <w:jc w:val="center"/>
        <w:rPr>
          <w:rFonts w:ascii="Times New Roman" w:hAnsi="Times New Roman" w:cs="Times New Roman"/>
          <w:b/>
          <w:sz w:val="28"/>
          <w:szCs w:val="28"/>
          <w:lang w:val="kk-KZ"/>
        </w:rPr>
      </w:pPr>
      <w:r w:rsidRPr="00156CDE">
        <w:rPr>
          <w:rFonts w:ascii="Times New Roman" w:hAnsi="Times New Roman" w:cs="Times New Roman"/>
          <w:b/>
          <w:sz w:val="28"/>
          <w:szCs w:val="28"/>
          <w:lang w:val="kk-KZ"/>
        </w:rPr>
        <w:t>202</w:t>
      </w:r>
      <w:r>
        <w:rPr>
          <w:rFonts w:ascii="Times New Roman" w:hAnsi="Times New Roman" w:cs="Times New Roman"/>
          <w:b/>
          <w:sz w:val="28"/>
          <w:szCs w:val="28"/>
          <w:lang w:val="kk-KZ"/>
        </w:rPr>
        <w:t>3</w:t>
      </w:r>
      <w:r w:rsidRPr="00156CDE">
        <w:rPr>
          <w:rFonts w:ascii="Times New Roman" w:hAnsi="Times New Roman" w:cs="Times New Roman"/>
          <w:b/>
          <w:sz w:val="28"/>
          <w:szCs w:val="28"/>
          <w:lang w:val="kk-KZ"/>
        </w:rPr>
        <w:t>-2024 о</w:t>
      </w:r>
      <w:r>
        <w:rPr>
          <w:rFonts w:ascii="Times New Roman" w:hAnsi="Times New Roman" w:cs="Times New Roman"/>
          <w:b/>
          <w:sz w:val="28"/>
          <w:szCs w:val="28"/>
          <w:lang w:val="kk-KZ"/>
        </w:rPr>
        <w:t>қ</w:t>
      </w:r>
      <w:r w:rsidRPr="00156CDE">
        <w:rPr>
          <w:rFonts w:ascii="Times New Roman" w:hAnsi="Times New Roman" w:cs="Times New Roman"/>
          <w:b/>
          <w:sz w:val="28"/>
          <w:szCs w:val="28"/>
          <w:lang w:val="kk-KZ"/>
        </w:rPr>
        <w:t>у</w:t>
      </w:r>
      <w:r>
        <w:rPr>
          <w:rFonts w:ascii="Times New Roman" w:hAnsi="Times New Roman" w:cs="Times New Roman"/>
          <w:b/>
          <w:sz w:val="28"/>
          <w:szCs w:val="28"/>
          <w:lang w:val="kk-KZ"/>
        </w:rPr>
        <w:t xml:space="preserve"> </w:t>
      </w:r>
      <w:r w:rsidRPr="00156CDE">
        <w:rPr>
          <w:rFonts w:ascii="Times New Roman" w:hAnsi="Times New Roman" w:cs="Times New Roman"/>
          <w:b/>
          <w:sz w:val="28"/>
          <w:szCs w:val="28"/>
          <w:lang w:val="kk-KZ"/>
        </w:rPr>
        <w:t>жылына</w:t>
      </w:r>
      <w:r>
        <w:rPr>
          <w:rFonts w:ascii="Times New Roman" w:hAnsi="Times New Roman" w:cs="Times New Roman"/>
          <w:b/>
          <w:sz w:val="28"/>
          <w:szCs w:val="28"/>
          <w:lang w:val="kk-KZ"/>
        </w:rPr>
        <w:t xml:space="preserve"> арналған </w:t>
      </w:r>
    </w:p>
    <w:p w14:paraId="53C6A753" w14:textId="77777777" w:rsidR="00F427B0" w:rsidRDefault="006F13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«Музыка» ұйымдастырылған іс-әрекеттің </w:t>
      </w:r>
    </w:p>
    <w:p w14:paraId="070E045B" w14:textId="77777777" w:rsidR="00F427B0" w:rsidRDefault="006F131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перспективалық жоспары</w:t>
      </w:r>
    </w:p>
    <w:p w14:paraId="3FC9CB6F" w14:textId="77777777" w:rsidR="00F427B0" w:rsidRDefault="00F427B0">
      <w:pPr>
        <w:spacing w:after="0" w:line="240" w:lineRule="auto"/>
        <w:jc w:val="center"/>
        <w:rPr>
          <w:rFonts w:ascii="Times New Roman" w:hAnsi="Times New Roman" w:cs="Times New Roman"/>
          <w:b/>
          <w:sz w:val="28"/>
          <w:szCs w:val="28"/>
          <w:lang w:val="kk-KZ"/>
        </w:rPr>
      </w:pPr>
    </w:p>
    <w:p w14:paraId="3B8E39E4" w14:textId="009707BF" w:rsidR="00F427B0" w:rsidRDefault="006F131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Білім беру ұйымы: </w:t>
      </w:r>
      <w:r>
        <w:rPr>
          <w:rFonts w:ascii="Times New Roman" w:hAnsi="Times New Roman"/>
          <w:sz w:val="28"/>
          <w:szCs w:val="28"/>
          <w:lang w:val="kk-KZ"/>
        </w:rPr>
        <w:t>«</w:t>
      </w:r>
      <w:r w:rsidR="00DA0FE5">
        <w:rPr>
          <w:rFonts w:ascii="Times New Roman" w:hAnsi="Times New Roman"/>
          <w:sz w:val="28"/>
          <w:szCs w:val="28"/>
          <w:lang w:val="kk-KZ"/>
        </w:rPr>
        <w:t>Бөбек -2011</w:t>
      </w:r>
      <w:r>
        <w:rPr>
          <w:rFonts w:ascii="Times New Roman" w:hAnsi="Times New Roman"/>
          <w:sz w:val="28"/>
          <w:szCs w:val="28"/>
          <w:lang w:val="kk-KZ"/>
        </w:rPr>
        <w:t xml:space="preserve"> » балабақшасы</w:t>
      </w:r>
    </w:p>
    <w:p w14:paraId="5A4FAE20" w14:textId="095B27F1" w:rsidR="00F427B0" w:rsidRDefault="006F131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Топ: </w:t>
      </w:r>
      <w:r>
        <w:rPr>
          <w:rFonts w:ascii="Times New Roman" w:hAnsi="Times New Roman" w:cs="Times New Roman"/>
          <w:sz w:val="28"/>
          <w:szCs w:val="28"/>
          <w:lang w:val="kk-KZ"/>
        </w:rPr>
        <w:t>«</w:t>
      </w:r>
      <w:r w:rsidR="00DA0FE5">
        <w:rPr>
          <w:rFonts w:ascii="Times New Roman" w:hAnsi="Times New Roman" w:cs="Times New Roman"/>
          <w:sz w:val="28"/>
          <w:szCs w:val="28"/>
          <w:lang w:val="kk-KZ"/>
        </w:rPr>
        <w:t>Сұңқар</w:t>
      </w:r>
      <w:r w:rsidR="00156CDE">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мектепалды топ</w:t>
      </w:r>
    </w:p>
    <w:p w14:paraId="3DD7FAB6" w14:textId="77777777" w:rsidR="00F427B0" w:rsidRDefault="006F1313">
      <w:pPr>
        <w:spacing w:after="0"/>
        <w:rPr>
          <w:rFonts w:ascii="Times New Roman" w:eastAsiaTheme="minorHAnsi" w:hAnsi="Times New Roman" w:cs="Times New Roman"/>
          <w:sz w:val="28"/>
          <w:szCs w:val="28"/>
          <w:lang w:val="kk-KZ" w:eastAsia="en-US"/>
        </w:rPr>
      </w:pPr>
      <w:r>
        <w:rPr>
          <w:rFonts w:ascii="Times New Roman" w:eastAsiaTheme="minorHAnsi" w:hAnsi="Times New Roman" w:cs="Times New Roman"/>
          <w:b/>
          <w:sz w:val="28"/>
          <w:szCs w:val="28"/>
          <w:lang w:val="kk-KZ" w:eastAsia="en-US"/>
        </w:rPr>
        <w:t xml:space="preserve">Балалардың жасы: </w:t>
      </w:r>
      <w:r>
        <w:rPr>
          <w:rFonts w:ascii="Times New Roman" w:eastAsiaTheme="minorHAnsi" w:hAnsi="Times New Roman" w:cs="Times New Roman"/>
          <w:sz w:val="28"/>
          <w:szCs w:val="28"/>
          <w:lang w:val="kk-KZ" w:eastAsia="en-US"/>
        </w:rPr>
        <w:t>5 жас</w:t>
      </w:r>
    </w:p>
    <w:p w14:paraId="21B9DFFA" w14:textId="77777777" w:rsidR="00F427B0" w:rsidRDefault="006F1313">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Жоспардың құрылу кезеңі: </w:t>
      </w:r>
      <w:r>
        <w:rPr>
          <w:rFonts w:ascii="Times New Roman" w:hAnsi="Times New Roman" w:cs="Times New Roman"/>
          <w:sz w:val="28"/>
          <w:szCs w:val="28"/>
          <w:lang w:val="kk-KZ"/>
        </w:rPr>
        <w:t>2023-2024 жылдың қыркүйек - мамыр айлары</w:t>
      </w:r>
    </w:p>
    <w:p w14:paraId="72D234B6" w14:textId="77777777" w:rsidR="00F427B0" w:rsidRDefault="00F427B0">
      <w:pPr>
        <w:spacing w:after="0" w:line="240" w:lineRule="auto"/>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959"/>
        <w:gridCol w:w="8363"/>
      </w:tblGrid>
      <w:tr w:rsidR="00F427B0" w14:paraId="73D56207" w14:textId="77777777">
        <w:tc>
          <w:tcPr>
            <w:tcW w:w="959" w:type="dxa"/>
          </w:tcPr>
          <w:p w14:paraId="053D217B" w14:textId="77777777" w:rsidR="00F427B0" w:rsidRDefault="006F1313">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айы</w:t>
            </w:r>
          </w:p>
        </w:tc>
        <w:tc>
          <w:tcPr>
            <w:tcW w:w="8363" w:type="dxa"/>
          </w:tcPr>
          <w:p w14:paraId="153A2CCD" w14:textId="77777777" w:rsidR="00F427B0" w:rsidRDefault="006F131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kk-KZ"/>
              </w:rPr>
              <w:t>ұйымдастырылған іс-әрекеттің міндеті</w:t>
            </w:r>
          </w:p>
        </w:tc>
      </w:tr>
      <w:tr w:rsidR="00F427B0" w:rsidRPr="00312A7D" w14:paraId="38959752" w14:textId="77777777">
        <w:trPr>
          <w:cantSplit/>
          <w:trHeight w:val="1134"/>
        </w:trPr>
        <w:tc>
          <w:tcPr>
            <w:tcW w:w="959" w:type="dxa"/>
            <w:textDirection w:val="btLr"/>
          </w:tcPr>
          <w:p w14:paraId="5C1E912A"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қыркүйек</w:t>
            </w:r>
          </w:p>
        </w:tc>
        <w:tc>
          <w:tcPr>
            <w:tcW w:w="8363" w:type="dxa"/>
          </w:tcPr>
          <w:p w14:paraId="1BB3E462"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тындау: </w:t>
            </w:r>
            <w:r>
              <w:rPr>
                <w:rFonts w:ascii="Times New Roman" w:hAnsi="Times New Roman" w:cs="Times New Roman"/>
                <w:color w:val="000000"/>
                <w:sz w:val="28"/>
                <w:lang w:val="kk-KZ"/>
              </w:rPr>
              <w:t xml:space="preserve"> Балаларды шығармалардың эмоционалды мазмұнын, олардың сипатын, көңіл-күйін, динамикалық ерекшеліктерін ажырата білуге үйрету. </w:t>
            </w:r>
          </w:p>
          <w:p w14:paraId="5F4D3B32"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14:paraId="30E4E4D3"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Музыка сипатын анық ырғақты жүріспен, музыканың ширақ сипатын жеңіл, ырғақты жүгіріспен беру жаттығуларын орындау.</w:t>
            </w:r>
          </w:p>
          <w:p w14:paraId="582B4F90"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Билер:</w:t>
            </w:r>
            <w:r>
              <w:rPr>
                <w:rFonts w:ascii="Times New Roman" w:hAnsi="Times New Roman" w:cs="Times New Roman"/>
                <w:color w:val="000000"/>
                <w:sz w:val="28"/>
                <w:lang w:val="kk-KZ"/>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14:paraId="10982A25"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Музыкалық аспаптарында ойнау:</w:t>
            </w:r>
            <w:r>
              <w:rPr>
                <w:rFonts w:ascii="Times New Roman" w:hAnsi="Times New Roman" w:cs="Times New Roman"/>
                <w:color w:val="000000"/>
                <w:sz w:val="28"/>
                <w:lang w:val="kk-KZ"/>
              </w:rPr>
              <w:t xml:space="preserve"> Ересектердің орындауындағы музыкалық пьесаларды тыңдау, жоғарғы регистр, аспаптың дыбысталу тембрін ажырату.</w:t>
            </w:r>
          </w:p>
        </w:tc>
      </w:tr>
      <w:tr w:rsidR="00F427B0" w:rsidRPr="00312A7D" w14:paraId="64CB3DB0" w14:textId="77777777">
        <w:trPr>
          <w:cantSplit/>
          <w:trHeight w:val="1134"/>
        </w:trPr>
        <w:tc>
          <w:tcPr>
            <w:tcW w:w="959" w:type="dxa"/>
            <w:textDirection w:val="btLr"/>
          </w:tcPr>
          <w:p w14:paraId="5DDB025F"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қазан</w:t>
            </w:r>
          </w:p>
        </w:tc>
        <w:tc>
          <w:tcPr>
            <w:tcW w:w="8363" w:type="dxa"/>
          </w:tcPr>
          <w:p w14:paraId="35F6F1B2"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sz w:val="28"/>
                <w:szCs w:val="28"/>
                <w:lang w:val="kk-KZ"/>
              </w:rPr>
              <w:t xml:space="preserve">Музыка тындау: </w:t>
            </w:r>
            <w:r>
              <w:rPr>
                <w:rFonts w:ascii="Times New Roman" w:hAnsi="Times New Roman" w:cs="Times New Roman"/>
                <w:color w:val="000000"/>
                <w:sz w:val="28"/>
                <w:lang w:val="kk-KZ"/>
              </w:rPr>
              <w:t>Музыкалық шығармаға өзінің қатынасын білдіру, оның мазмұны мен сипаты туралы пікірін айту.</w:t>
            </w:r>
          </w:p>
          <w:p w14:paraId="5DA304D1"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Әннің сипатын қабылдау, дауысын дұрыс келтіріп орындау, ырғақтық бейнесі мен динамикасын дәл беру, әннің кіріспесін, басын, қайырмасын ажырату.</w:t>
            </w:r>
          </w:p>
          <w:p w14:paraId="51FCA6E2" w14:textId="77777777" w:rsidR="00F427B0" w:rsidRDefault="006F1313">
            <w:pPr>
              <w:spacing w:after="0" w:line="240" w:lineRule="auto"/>
              <w:jc w:val="both"/>
              <w:rPr>
                <w:rFonts w:ascii="Times New Roman" w:eastAsia="Times New Roman" w:hAnsi="Times New Roman" w:cs="Times New Roman"/>
                <w:bCs/>
                <w:sz w:val="28"/>
                <w:szCs w:val="28"/>
                <w:lang w:val="kk-KZ" w:eastAsia="en-US"/>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xml:space="preserve">: </w:t>
            </w:r>
            <w:r>
              <w:rPr>
                <w:rFonts w:ascii="Times New Roman" w:eastAsia="Times New Roman" w:hAnsi="Times New Roman" w:cs="Times New Roman"/>
                <w:bCs/>
                <w:sz w:val="28"/>
                <w:szCs w:val="28"/>
                <w:lang w:val="kk-KZ" w:eastAsia="en-US"/>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 жеңіл және ырғақпен жүгіру, жүрелеп отыру арқылы бере білу.</w:t>
            </w:r>
          </w:p>
          <w:p w14:paraId="649B0796"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Ойындар, хороводтар: </w:t>
            </w:r>
            <w:r>
              <w:rPr>
                <w:rFonts w:ascii="Times New Roman" w:hAnsi="Times New Roman" w:cs="Times New Roman"/>
                <w:color w:val="000000"/>
                <w:sz w:val="28"/>
                <w:lang w:val="kk-KZ"/>
              </w:rPr>
              <w:t>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w:t>
            </w:r>
          </w:p>
          <w:p w14:paraId="2A7EFD61"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Музыкалық аспаптарында ойнау:</w:t>
            </w:r>
            <w:r>
              <w:rPr>
                <w:rFonts w:ascii="Times New Roman" w:hAnsi="Times New Roman" w:cs="Times New Roman"/>
                <w:color w:val="000000"/>
                <w:sz w:val="28"/>
                <w:lang w:val="kk-KZ"/>
              </w:rPr>
              <w:t xml:space="preserve"> Балалар музыкалық аспаптарында қарапайым, таныс әуендерді жеке және шағын топпен орындауға үйрету.</w:t>
            </w:r>
          </w:p>
        </w:tc>
      </w:tr>
      <w:tr w:rsidR="00F427B0" w:rsidRPr="00312A7D" w14:paraId="0BC6E23F" w14:textId="77777777">
        <w:trPr>
          <w:cantSplit/>
          <w:trHeight w:val="1134"/>
        </w:trPr>
        <w:tc>
          <w:tcPr>
            <w:tcW w:w="959" w:type="dxa"/>
            <w:textDirection w:val="btLr"/>
          </w:tcPr>
          <w:p w14:paraId="640A85C4"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қараша</w:t>
            </w:r>
          </w:p>
        </w:tc>
        <w:tc>
          <w:tcPr>
            <w:tcW w:w="8363" w:type="dxa"/>
          </w:tcPr>
          <w:p w14:paraId="02BAA193" w14:textId="77777777" w:rsidR="00F427B0" w:rsidRDefault="006F1313">
            <w:pPr>
              <w:spacing w:after="0" w:line="240" w:lineRule="auto"/>
              <w:ind w:left="34"/>
              <w:jc w:val="both"/>
              <w:rPr>
                <w:rFonts w:ascii="Times New Roman" w:eastAsia="Times New Roman" w:hAnsi="Times New Roman" w:cs="Times New Roman"/>
                <w:bCs/>
                <w:sz w:val="28"/>
                <w:szCs w:val="28"/>
                <w:lang w:val="kk-KZ"/>
              </w:rPr>
            </w:pPr>
            <w:r>
              <w:rPr>
                <w:rFonts w:ascii="Times New Roman" w:hAnsi="Times New Roman" w:cs="Times New Roman"/>
                <w:b/>
                <w:sz w:val="28"/>
                <w:szCs w:val="28"/>
                <w:lang w:val="kk-KZ"/>
              </w:rPr>
              <w:t xml:space="preserve">Музыка тындау: </w:t>
            </w:r>
            <w:r>
              <w:rPr>
                <w:rFonts w:ascii="Times New Roman" w:eastAsia="Times New Roman" w:hAnsi="Times New Roman" w:cs="Times New Roman"/>
                <w:bCs/>
                <w:sz w:val="28"/>
                <w:szCs w:val="28"/>
                <w:lang w:val="kk-KZ"/>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14:paraId="4CD5310F" w14:textId="77777777" w:rsidR="00F427B0" w:rsidRDefault="006F1313">
            <w:pPr>
              <w:spacing w:after="0" w:line="240" w:lineRule="auto"/>
              <w:ind w:left="34"/>
              <w:jc w:val="both"/>
              <w:rPr>
                <w:rFonts w:ascii="Times New Roman" w:hAnsi="Times New Roman" w:cs="Times New Roman"/>
                <w:color w:val="000000"/>
                <w:sz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Мерекелік әннің шаттық көңілін көңілді жеткізіп, жеңіл, ширақ дауыспен шумақтардың соңын жұмсартып айту.</w:t>
            </w:r>
          </w:p>
          <w:p w14:paraId="29C7F02F" w14:textId="77777777" w:rsidR="00F427B0" w:rsidRDefault="006F1313">
            <w:pPr>
              <w:spacing w:after="0" w:line="240" w:lineRule="auto"/>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xml:space="preserve">: </w:t>
            </w:r>
            <w:r>
              <w:rPr>
                <w:rFonts w:ascii="Times New Roman" w:eastAsia="Times New Roman" w:hAnsi="Times New Roman" w:cs="Times New Roman"/>
                <w:bCs/>
                <w:sz w:val="28"/>
                <w:szCs w:val="28"/>
                <w:lang w:val="kk-KZ"/>
              </w:rPr>
              <w:t>Қосалқы және ауыспалы қадам жасауды, әр түрлі бағытта жүгіруді және секіруді меңгеру.</w:t>
            </w:r>
          </w:p>
          <w:p w14:paraId="7655FC7C"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Ойындар, хороводтар: </w:t>
            </w:r>
            <w:r>
              <w:rPr>
                <w:rFonts w:ascii="Times New Roman" w:hAnsi="Times New Roman" w:cs="Times New Roman"/>
                <w:color w:val="000000"/>
                <w:sz w:val="28"/>
                <w:lang w:val="kk-KZ"/>
              </w:rPr>
              <w:t>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14:paraId="5BC410D7" w14:textId="77777777" w:rsidR="00F427B0" w:rsidRDefault="006F1313">
            <w:pPr>
              <w:spacing w:after="0" w:line="240" w:lineRule="auto"/>
              <w:jc w:val="both"/>
              <w:rPr>
                <w:rFonts w:ascii="Times New Roman" w:hAnsi="Times New Roman" w:cs="Times New Roman"/>
                <w:b/>
                <w:lang w:val="kk-KZ"/>
              </w:rPr>
            </w:pPr>
            <w:r>
              <w:rPr>
                <w:rFonts w:ascii="Times New Roman" w:hAnsi="Times New Roman" w:cs="Times New Roman"/>
                <w:b/>
                <w:color w:val="000000"/>
                <w:sz w:val="28"/>
                <w:lang w:val="kk-KZ"/>
              </w:rPr>
              <w:t>Музыкалық аспаптарында ойнау:</w:t>
            </w:r>
            <w:r>
              <w:rPr>
                <w:rFonts w:ascii="Times New Roman" w:hAnsi="Times New Roman" w:cs="Times New Roman"/>
                <w:color w:val="000000"/>
                <w:sz w:val="28"/>
                <w:lang w:val="kk-KZ"/>
              </w:rPr>
              <w:t xml:space="preserve"> Әуеннің ырғақтық бейнесін ұрмалы аспаптарда жеке және барлық топпен ойнау.</w:t>
            </w:r>
          </w:p>
        </w:tc>
      </w:tr>
      <w:tr w:rsidR="00F427B0" w:rsidRPr="00312A7D" w14:paraId="615B84AE" w14:textId="77777777">
        <w:trPr>
          <w:cantSplit/>
          <w:trHeight w:val="1134"/>
        </w:trPr>
        <w:tc>
          <w:tcPr>
            <w:tcW w:w="959" w:type="dxa"/>
            <w:textDirection w:val="btLr"/>
          </w:tcPr>
          <w:p w14:paraId="67E25211"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желтоқсан</w:t>
            </w:r>
          </w:p>
        </w:tc>
        <w:tc>
          <w:tcPr>
            <w:tcW w:w="8363" w:type="dxa"/>
          </w:tcPr>
          <w:p w14:paraId="70734571" w14:textId="77777777" w:rsidR="00F427B0" w:rsidRDefault="006F1313">
            <w:pPr>
              <w:spacing w:after="0" w:line="240" w:lineRule="auto"/>
              <w:ind w:firstLine="34"/>
              <w:jc w:val="both"/>
              <w:rPr>
                <w:rFonts w:ascii="Times New Roman" w:eastAsia="Times New Roman" w:hAnsi="Times New Roman" w:cs="Times New Roman"/>
                <w:bCs/>
                <w:sz w:val="28"/>
                <w:szCs w:val="28"/>
                <w:lang w:val="kk-KZ"/>
              </w:rPr>
            </w:pPr>
            <w:r>
              <w:rPr>
                <w:rFonts w:ascii="Times New Roman" w:hAnsi="Times New Roman" w:cs="Times New Roman"/>
                <w:b/>
                <w:sz w:val="28"/>
                <w:szCs w:val="28"/>
                <w:lang w:val="kk-KZ"/>
              </w:rPr>
              <w:t xml:space="preserve">Музыка тындау: </w:t>
            </w:r>
            <w:r>
              <w:rPr>
                <w:rFonts w:ascii="Times New Roman" w:hAnsi="Times New Roman" w:cs="Times New Roman"/>
                <w:sz w:val="28"/>
                <w:szCs w:val="28"/>
                <w:lang w:val="kk-KZ"/>
              </w:rPr>
              <w:t>Музыканың сипатын бейненің мазмұнымен, оның көңіл-күйімен байланыстыра білуді қалыптастыру.</w:t>
            </w:r>
            <w:r>
              <w:rPr>
                <w:rFonts w:ascii="Times New Roman" w:hAnsi="Times New Roman" w:cs="Times New Roman"/>
                <w:b/>
                <w:sz w:val="28"/>
                <w:szCs w:val="28"/>
                <w:lang w:val="kk-KZ"/>
              </w:rPr>
              <w:t xml:space="preserve"> </w:t>
            </w:r>
            <w:r>
              <w:rPr>
                <w:rFonts w:ascii="Times New Roman" w:hAnsi="Times New Roman" w:cs="Times New Roman"/>
                <w:color w:val="000000"/>
                <w:sz w:val="28"/>
                <w:lang w:val="kk-KZ"/>
              </w:rPr>
              <w:t>Қазақтың ұлттық аспабының дыбысталуымен таныстыру.</w:t>
            </w:r>
            <w:r>
              <w:rPr>
                <w:rFonts w:ascii="Times New Roman" w:eastAsia="Times New Roman" w:hAnsi="Times New Roman" w:cs="Times New Roman"/>
                <w:bCs/>
                <w:sz w:val="28"/>
                <w:szCs w:val="28"/>
                <w:lang w:val="kk-KZ"/>
              </w:rPr>
              <w:t xml:space="preserve"> </w:t>
            </w:r>
          </w:p>
          <w:p w14:paraId="113BF624" w14:textId="77777777" w:rsidR="00F427B0" w:rsidRDefault="006F1313">
            <w:pPr>
              <w:spacing w:after="0" w:line="240" w:lineRule="auto"/>
              <w:ind w:left="34" w:hanging="34"/>
              <w:jc w:val="both"/>
              <w:rPr>
                <w:rFonts w:ascii="Times New Roman" w:eastAsia="Calibri" w:hAnsi="Times New Roman" w:cs="Times New Roman"/>
                <w:sz w:val="28"/>
                <w:szCs w:val="28"/>
                <w:lang w:val="kk-KZ"/>
              </w:rPr>
            </w:pPr>
            <w:r>
              <w:rPr>
                <w:rFonts w:ascii="Times New Roman" w:hAnsi="Times New Roman" w:cs="Times New Roman"/>
                <w:b/>
                <w:color w:val="000000"/>
                <w:sz w:val="28"/>
                <w:lang w:val="kk-KZ"/>
              </w:rPr>
              <w:t>Ән айту:</w:t>
            </w:r>
            <w:r>
              <w:rPr>
                <w:rFonts w:ascii="Times New Roman" w:hAnsi="Times New Roman" w:cs="Times New Roman"/>
                <w:color w:val="000000"/>
                <w:sz w:val="28"/>
                <w:lang w:val="kk-KZ"/>
              </w:rPr>
              <w:t xml:space="preserve"> </w:t>
            </w:r>
            <w:r>
              <w:rPr>
                <w:rFonts w:ascii="Times New Roman" w:eastAsia="Calibri" w:hAnsi="Times New Roman" w:cs="Times New Roman"/>
                <w:sz w:val="28"/>
                <w:szCs w:val="28"/>
                <w:lang w:val="kk-KZ"/>
              </w:rPr>
              <w:t xml:space="preserve">Әртүрлі сипаттағы әндерді өз бетінше және шығармашылықпен орындауға баулу. </w:t>
            </w:r>
          </w:p>
          <w:p w14:paraId="445E80BF" w14:textId="77777777" w:rsidR="00F427B0" w:rsidRDefault="006F1313">
            <w:pPr>
              <w:spacing w:after="0" w:line="240" w:lineRule="auto"/>
              <w:ind w:left="34" w:hanging="34"/>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xml:space="preserve">: </w:t>
            </w:r>
            <w:r>
              <w:rPr>
                <w:rFonts w:ascii="Times New Roman" w:eastAsia="Times New Roman" w:hAnsi="Times New Roman" w:cs="Times New Roman"/>
                <w:bCs/>
                <w:sz w:val="28"/>
                <w:szCs w:val="28"/>
                <w:lang w:val="kk-KZ"/>
              </w:rPr>
              <w:t xml:space="preserve">Қазақстан халықтарының халық билерінің элементтерімен таныстыру. Қозғалыс бағытын музыкалық фразаларға сәйкес өзгерту. </w:t>
            </w:r>
          </w:p>
          <w:p w14:paraId="787DE5AB" w14:textId="77777777" w:rsidR="00F427B0" w:rsidRDefault="006F1313">
            <w:pPr>
              <w:spacing w:after="0" w:line="240" w:lineRule="auto"/>
              <w:ind w:firstLine="34"/>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Ойындар, хороводтар:</w:t>
            </w:r>
            <w:r>
              <w:rPr>
                <w:rFonts w:ascii="Times New Roman" w:eastAsia="Times New Roman" w:hAnsi="Times New Roman" w:cs="Times New Roman"/>
                <w:bCs/>
                <w:sz w:val="28"/>
                <w:szCs w:val="28"/>
                <w:lang w:val="kk-KZ"/>
              </w:rPr>
              <w:t xml:space="preserve"> Заттармен қимылдар жасай білу, сюжетті ойындарды сахналау.</w:t>
            </w:r>
          </w:p>
          <w:p w14:paraId="10E0B980"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Би шығармашылығы:</w:t>
            </w:r>
            <w:r>
              <w:rPr>
                <w:rFonts w:ascii="Times New Roman" w:hAnsi="Times New Roman" w:cs="Times New Roman"/>
                <w:color w:val="000000"/>
                <w:sz w:val="28"/>
                <w:lang w:val="kk-KZ"/>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14:paraId="18391807"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Қазақтың ұлттық ұрмалы аспаптарында ойнауға үйрету.</w:t>
            </w:r>
          </w:p>
        </w:tc>
      </w:tr>
      <w:tr w:rsidR="00F427B0" w:rsidRPr="00312A7D" w14:paraId="6D53B8D1" w14:textId="77777777">
        <w:trPr>
          <w:cantSplit/>
          <w:trHeight w:val="1134"/>
        </w:trPr>
        <w:tc>
          <w:tcPr>
            <w:tcW w:w="959" w:type="dxa"/>
            <w:textDirection w:val="btLr"/>
          </w:tcPr>
          <w:p w14:paraId="0EFDF3A3"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қантар</w:t>
            </w:r>
          </w:p>
        </w:tc>
        <w:tc>
          <w:tcPr>
            <w:tcW w:w="8363" w:type="dxa"/>
          </w:tcPr>
          <w:p w14:paraId="3F786152"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Өмірдің кейбір құбылыстарын бейнелеу тәсілі ретінде әлемдік және қазақ музыка өнерінің шығармаларымен таныстыру. Музыкалық мәнерлілік құралдары мен сипатын егжей-тегжейлі ажырату қабілетін дамыту.</w:t>
            </w:r>
          </w:p>
          <w:p w14:paraId="083A6DF8"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sz w:val="28"/>
                <w:szCs w:val="28"/>
                <w:lang w:val="kk-KZ"/>
              </w:rPr>
              <w:t>Ән айту дағдыларын қалыптастыру, бірінші октаваның «ре», екінші октаваның «до» диапазонда жеңіл дауыспен ән айту.</w:t>
            </w:r>
            <w:r>
              <w:rPr>
                <w:rFonts w:ascii="Times New Roman" w:hAnsi="Times New Roman" w:cs="Times New Roman"/>
                <w:b/>
                <w:sz w:val="28"/>
                <w:szCs w:val="28"/>
                <w:lang w:val="kk-KZ"/>
              </w:rPr>
              <w:t xml:space="preserve"> </w:t>
            </w:r>
            <w:r>
              <w:rPr>
                <w:rFonts w:ascii="Times New Roman" w:hAnsi="Times New Roman" w:cs="Times New Roman"/>
                <w:color w:val="000000"/>
                <w:sz w:val="28"/>
                <w:lang w:val="kk-KZ"/>
              </w:rPr>
              <w:t>Бір дыбыстан құрылған әуеннің бөліктерін дәл ырғағымен дербес орындау.</w:t>
            </w:r>
          </w:p>
          <w:p w14:paraId="44997B24"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14:paraId="4F15E8D2"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Билер:</w:t>
            </w:r>
            <w:r>
              <w:rPr>
                <w:rFonts w:ascii="Times New Roman" w:hAnsi="Times New Roman" w:cs="Times New Roman"/>
                <w:color w:val="000000"/>
                <w:sz w:val="28"/>
                <w:lang w:val="kk-KZ"/>
              </w:rPr>
              <w:t xml:space="preserve">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14:paraId="1691AAD7"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Ересектердің орындауында халық әуендерін тыңдау, олардың сипаты мен қарқынын белгілеу.</w:t>
            </w:r>
          </w:p>
        </w:tc>
      </w:tr>
      <w:tr w:rsidR="00F427B0" w:rsidRPr="00312A7D" w14:paraId="4DA65880" w14:textId="77777777">
        <w:trPr>
          <w:cantSplit/>
          <w:trHeight w:val="1134"/>
        </w:trPr>
        <w:tc>
          <w:tcPr>
            <w:tcW w:w="959" w:type="dxa"/>
            <w:textDirection w:val="btLr"/>
          </w:tcPr>
          <w:p w14:paraId="3FE62B67"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ақпан</w:t>
            </w:r>
          </w:p>
        </w:tc>
        <w:tc>
          <w:tcPr>
            <w:tcW w:w="8363" w:type="dxa"/>
          </w:tcPr>
          <w:p w14:paraId="7C1BE375"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Музыкалық шығармалардың жанрларын ажыратуға (ән, күй, марш, би) үйрету.</w:t>
            </w:r>
            <w:r>
              <w:rPr>
                <w:rFonts w:ascii="Times New Roman" w:hAnsi="Times New Roman" w:cs="Times New Roman"/>
                <w:b/>
                <w:color w:val="000000"/>
                <w:sz w:val="28"/>
                <w:lang w:val="kk-KZ"/>
              </w:rPr>
              <w:t xml:space="preserve"> </w:t>
            </w:r>
            <w:r>
              <w:rPr>
                <w:rFonts w:ascii="Times New Roman" w:hAnsi="Times New Roman" w:cs="Times New Roman"/>
                <w:color w:val="000000"/>
                <w:sz w:val="28"/>
                <w:lang w:val="kk-KZ"/>
              </w:rPr>
              <w:t>Домбыраның дыбысталуы бейнеленген пьесаларды әсерлі реңкі мен музыкалық мәнерлілік құралдарын белгілей отырып тыңдау.</w:t>
            </w:r>
          </w:p>
          <w:p w14:paraId="54F205ED"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sz w:val="28"/>
                <w:szCs w:val="28"/>
                <w:lang w:val="kk-KZ"/>
              </w:rPr>
              <w:t>Ән айтар алдында, музыкалық фразалар арасында тыныс алу, әннің сөздерін анық айту, орташа, қатты және ақырын дауыспен ән айту.</w:t>
            </w:r>
            <w:r>
              <w:rPr>
                <w:rFonts w:ascii="Times New Roman" w:hAnsi="Times New Roman" w:cs="Times New Roman"/>
                <w:b/>
                <w:sz w:val="28"/>
                <w:szCs w:val="28"/>
                <w:lang w:val="kk-KZ"/>
              </w:rPr>
              <w:t xml:space="preserve"> </w:t>
            </w:r>
            <w:r>
              <w:rPr>
                <w:rFonts w:ascii="Times New Roman" w:hAnsi="Times New Roman" w:cs="Times New Roman"/>
                <w:color w:val="000000"/>
                <w:sz w:val="28"/>
                <w:lang w:val="kk-KZ"/>
              </w:rPr>
              <w:t>Қолымен бағытын көрсете отырып, әуеннің жоғарғы-төменгі қозғалысын ажырату.</w:t>
            </w:r>
          </w:p>
          <w:p w14:paraId="63DA29D7"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Түрлі сипаттағы музыкамен байланысты музыкалық-ойын бейнелерін: байсалды, баяу және көңілді, шаттанған, би күйін мәнерлі жеткізу.</w:t>
            </w:r>
          </w:p>
          <w:p w14:paraId="438407A7"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14:paraId="3B2676BF" w14:textId="77777777" w:rsidR="00F427B0" w:rsidRDefault="00F427B0">
            <w:pPr>
              <w:spacing w:after="0" w:line="240" w:lineRule="auto"/>
              <w:jc w:val="both"/>
              <w:rPr>
                <w:rFonts w:ascii="Times New Roman" w:hAnsi="Times New Roman" w:cs="Times New Roman"/>
                <w:lang w:val="kk-KZ"/>
              </w:rPr>
            </w:pPr>
          </w:p>
        </w:tc>
      </w:tr>
      <w:tr w:rsidR="00F427B0" w:rsidRPr="00312A7D" w14:paraId="2ACE3DEB" w14:textId="77777777">
        <w:trPr>
          <w:cantSplit/>
          <w:trHeight w:val="1134"/>
        </w:trPr>
        <w:tc>
          <w:tcPr>
            <w:tcW w:w="959" w:type="dxa"/>
            <w:textDirection w:val="btLr"/>
          </w:tcPr>
          <w:p w14:paraId="019DFB8C"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наурыз</w:t>
            </w:r>
          </w:p>
        </w:tc>
        <w:tc>
          <w:tcPr>
            <w:tcW w:w="8363" w:type="dxa"/>
          </w:tcPr>
          <w:p w14:paraId="24C7E38E" w14:textId="77777777" w:rsidR="00F427B0" w:rsidRDefault="006F1313">
            <w:pPr>
              <w:spacing w:after="0" w:line="240" w:lineRule="auto"/>
              <w:ind w:firstLine="34"/>
              <w:jc w:val="both"/>
              <w:rPr>
                <w:rFonts w:ascii="Times New Roman" w:eastAsia="Times New Roman" w:hAnsi="Times New Roman" w:cs="Times New Roman"/>
                <w:bCs/>
                <w:sz w:val="28"/>
                <w:szCs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p>
          <w:p w14:paraId="2371932F"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color w:val="000000"/>
                <w:sz w:val="28"/>
                <w:lang w:val="kk-KZ"/>
              </w:rPr>
              <w:t>Музыкалық сүйемелдеумен және сүйемелдеусіз жеке ән айту дағдыларын дамыту.</w:t>
            </w:r>
          </w:p>
          <w:p w14:paraId="572833D3"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Музыкаға сәйкес заттармен қозғалу, саптағы орнын өзгерте отырып, кеңістікте еркін бағдарлау: екі шеңбер, үлкен шеңберге тұру.</w:t>
            </w:r>
          </w:p>
          <w:p w14:paraId="3C58FB42"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Билер:</w:t>
            </w:r>
            <w:r>
              <w:rPr>
                <w:rFonts w:ascii="Times New Roman" w:hAnsi="Times New Roman" w:cs="Times New Roman"/>
                <w:color w:val="000000"/>
                <w:sz w:val="28"/>
                <w:lang w:val="kk-KZ"/>
              </w:rPr>
              <w:t xml:space="preserve">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14:paraId="3CABEDCA" w14:textId="77777777" w:rsidR="00F427B0" w:rsidRDefault="006F1313">
            <w:pPr>
              <w:spacing w:after="0" w:line="240" w:lineRule="auto"/>
              <w:jc w:val="both"/>
              <w:rPr>
                <w:rFonts w:ascii="Times New Roman" w:hAnsi="Times New Roman" w:cs="Times New Roman"/>
                <w:b/>
                <w:sz w:val="28"/>
                <w:szCs w:val="28"/>
                <w:lang w:val="kk-KZ"/>
              </w:rPr>
            </w:pPr>
            <w:r>
              <w:rPr>
                <w:rFonts w:ascii="Times New Roman" w:hAnsi="Times New Roman" w:cs="Times New Roman"/>
                <w:b/>
                <w:color w:val="000000"/>
                <w:sz w:val="28"/>
                <w:lang w:val="kk-KZ"/>
              </w:rPr>
              <w:t xml:space="preserve">Музыкалық аспаптарында ойнау: </w:t>
            </w:r>
            <w:r>
              <w:rPr>
                <w:rFonts w:ascii="Times New Roman" w:hAnsi="Times New Roman" w:cs="Times New Roman"/>
                <w:color w:val="000000"/>
                <w:sz w:val="28"/>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r w:rsidR="00F427B0" w:rsidRPr="00312A7D" w14:paraId="641E44B0" w14:textId="77777777">
        <w:trPr>
          <w:cantSplit/>
          <w:trHeight w:val="1134"/>
        </w:trPr>
        <w:tc>
          <w:tcPr>
            <w:tcW w:w="959" w:type="dxa"/>
            <w:textDirection w:val="btLr"/>
          </w:tcPr>
          <w:p w14:paraId="452A2A8D" w14:textId="77777777" w:rsidR="00F427B0" w:rsidRDefault="006F1313">
            <w:pPr>
              <w:spacing w:after="0" w:line="240" w:lineRule="auto"/>
              <w:ind w:left="113" w:right="113"/>
              <w:jc w:val="center"/>
              <w:rPr>
                <w:rFonts w:ascii="Times New Roman" w:hAnsi="Times New Roman" w:cs="Times New Roman"/>
                <w:b/>
                <w:sz w:val="28"/>
                <w:szCs w:val="28"/>
                <w:highlight w:val="yellow"/>
                <w:lang w:val="kk-KZ"/>
              </w:rPr>
            </w:pPr>
            <w:r>
              <w:rPr>
                <w:rFonts w:ascii="Times New Roman" w:hAnsi="Times New Roman" w:cs="Times New Roman"/>
                <w:b/>
                <w:sz w:val="28"/>
                <w:szCs w:val="28"/>
                <w:lang w:val="kk-KZ"/>
              </w:rPr>
              <w:lastRenderedPageBreak/>
              <w:t>сәуір</w:t>
            </w:r>
          </w:p>
        </w:tc>
        <w:tc>
          <w:tcPr>
            <w:tcW w:w="8363" w:type="dxa"/>
          </w:tcPr>
          <w:p w14:paraId="7DAF3651"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Шығармалардың жеке фрагменттері бойынша (кіріспе, қорытынды, музыкалық фразалар) әуендерді тану арқылы музыканы есте сақтауды жетілдіру.</w:t>
            </w:r>
            <w:r>
              <w:rPr>
                <w:rFonts w:ascii="Times New Roman" w:hAnsi="Times New Roman" w:cs="Times New Roman"/>
                <w:b/>
                <w:color w:val="000000"/>
                <w:sz w:val="28"/>
                <w:lang w:val="kk-KZ"/>
              </w:rPr>
              <w:t xml:space="preserve"> </w:t>
            </w:r>
            <w:r>
              <w:rPr>
                <w:rFonts w:ascii="Times New Roman" w:eastAsia="Times New Roman" w:hAnsi="Times New Roman" w:cs="Times New Roman"/>
                <w:bCs/>
                <w:sz w:val="28"/>
                <w:szCs w:val="28"/>
                <w:lang w:val="kk-KZ"/>
              </w:rPr>
              <w:t>Лирикалық, вальс ырғағындағы баяу әуендерді қабылдау, әннің немесе шығарманың сипатына сәйкес би қимылдарын орындай білу, әннің қарқынының өзгеруін байқау, шығармаларды сипаттай білу.</w:t>
            </w:r>
            <w:r>
              <w:rPr>
                <w:rFonts w:ascii="Times New Roman" w:hAnsi="Times New Roman" w:cs="Times New Roman"/>
                <w:color w:val="000000"/>
                <w:sz w:val="28"/>
                <w:lang w:val="kk-KZ"/>
              </w:rPr>
              <w:t xml:space="preserve"> </w:t>
            </w:r>
          </w:p>
          <w:p w14:paraId="45C3AC20"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sz w:val="28"/>
                <w:szCs w:val="28"/>
                <w:lang w:val="kk-KZ"/>
              </w:rPr>
              <w:t>Әртүрлі сипаттағы әндерді өз бетінше және шығармашылықпен орындауға баулу.</w:t>
            </w:r>
            <w:r>
              <w:rPr>
                <w:rFonts w:ascii="Times New Roman" w:hAnsi="Times New Roman" w:cs="Times New Roman"/>
                <w:b/>
                <w:sz w:val="28"/>
                <w:szCs w:val="28"/>
                <w:lang w:val="kk-KZ"/>
              </w:rPr>
              <w:t xml:space="preserve"> </w:t>
            </w:r>
            <w:r>
              <w:rPr>
                <w:rFonts w:ascii="Times New Roman" w:hAnsi="Times New Roman" w:cs="Times New Roman"/>
                <w:color w:val="000000"/>
                <w:sz w:val="28"/>
                <w:lang w:val="kk-KZ"/>
              </w:rPr>
              <w:t>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w:t>
            </w:r>
          </w:p>
          <w:p w14:paraId="7EAF1446"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14:paraId="1DA9BAAB"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Сюжетті ойындарды сахналауға үйрету.</w:t>
            </w:r>
          </w:p>
          <w:p w14:paraId="136AE1B4" w14:textId="77777777" w:rsidR="00F427B0" w:rsidRDefault="006F1313">
            <w:pPr>
              <w:spacing w:after="0" w:line="240" w:lineRule="auto"/>
              <w:jc w:val="both"/>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Би шығармашылығы: </w:t>
            </w:r>
            <w:r>
              <w:rPr>
                <w:rFonts w:ascii="Times New Roman" w:hAnsi="Times New Roman" w:cs="Times New Roman"/>
                <w:color w:val="000000"/>
                <w:sz w:val="28"/>
                <w:lang w:val="kk-KZ"/>
              </w:rPr>
              <w:t xml:space="preserve">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 </w:t>
            </w:r>
          </w:p>
          <w:p w14:paraId="066176FC" w14:textId="77777777" w:rsidR="00F427B0" w:rsidRDefault="006F1313">
            <w:pPr>
              <w:spacing w:after="0" w:line="240" w:lineRule="auto"/>
              <w:jc w:val="both"/>
              <w:rPr>
                <w:rFonts w:ascii="Times New Roman" w:hAnsi="Times New Roman" w:cs="Times New Roman"/>
                <w:lang w:val="kk-KZ"/>
              </w:rPr>
            </w:pPr>
            <w:r>
              <w:rPr>
                <w:rFonts w:ascii="Times New Roman" w:hAnsi="Times New Roman" w:cs="Times New Roman"/>
                <w:b/>
                <w:color w:val="000000"/>
                <w:sz w:val="28"/>
                <w:lang w:val="kk-KZ"/>
              </w:rPr>
              <w:t>Музыкалық аспаптарында ойнау:</w:t>
            </w:r>
            <w:r>
              <w:rPr>
                <w:color w:val="000000"/>
                <w:sz w:val="28"/>
                <w:lang w:val="kk-KZ"/>
              </w:rPr>
              <w:t xml:space="preserve"> </w:t>
            </w:r>
            <w:r>
              <w:rPr>
                <w:rFonts w:ascii="Times New Roman" w:hAnsi="Times New Roman" w:cs="Times New Roman"/>
                <w:color w:val="000000"/>
                <w:sz w:val="28"/>
                <w:lang w:val="kk-KZ"/>
              </w:rPr>
              <w:t>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tc>
      </w:tr>
      <w:tr w:rsidR="00F427B0" w14:paraId="043DE750" w14:textId="77777777">
        <w:trPr>
          <w:cantSplit/>
          <w:trHeight w:val="1134"/>
        </w:trPr>
        <w:tc>
          <w:tcPr>
            <w:tcW w:w="959" w:type="dxa"/>
            <w:textDirection w:val="btLr"/>
          </w:tcPr>
          <w:p w14:paraId="783DF50B" w14:textId="77777777" w:rsidR="00F427B0" w:rsidRDefault="006F1313">
            <w:pPr>
              <w:spacing w:after="0" w:line="240" w:lineRule="auto"/>
              <w:ind w:left="113" w:right="113"/>
              <w:jc w:val="center"/>
              <w:rPr>
                <w:rFonts w:ascii="Times New Roman" w:hAnsi="Times New Roman" w:cs="Times New Roman"/>
                <w:b/>
                <w:sz w:val="28"/>
                <w:szCs w:val="28"/>
                <w:lang w:val="kk-KZ"/>
              </w:rPr>
            </w:pPr>
            <w:r>
              <w:rPr>
                <w:rFonts w:ascii="Times New Roman" w:hAnsi="Times New Roman" w:cs="Times New Roman"/>
                <w:b/>
                <w:sz w:val="28"/>
                <w:szCs w:val="28"/>
                <w:lang w:val="kk-KZ"/>
              </w:rPr>
              <w:t>мамыр</w:t>
            </w:r>
          </w:p>
        </w:tc>
        <w:tc>
          <w:tcPr>
            <w:tcW w:w="8363" w:type="dxa"/>
          </w:tcPr>
          <w:p w14:paraId="7BEE906B" w14:textId="77777777" w:rsidR="00F427B0" w:rsidRDefault="006F1313">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 xml:space="preserve">Музыка тыңдау: </w:t>
            </w:r>
            <w:r>
              <w:rPr>
                <w:rFonts w:ascii="Times New Roman" w:hAnsi="Times New Roman" w:cs="Times New Roman"/>
                <w:color w:val="000000"/>
                <w:sz w:val="28"/>
                <w:lang w:val="kk-KZ"/>
              </w:rPr>
              <w:t>Қазақ халқының әндері мен би әуендерінің үздік үлгілерін тыңдауға баулу.</w:t>
            </w:r>
          </w:p>
          <w:p w14:paraId="0A274898" w14:textId="77777777" w:rsidR="00F427B0" w:rsidRDefault="006F1313">
            <w:pPr>
              <w:spacing w:after="0" w:line="240" w:lineRule="auto"/>
              <w:rPr>
                <w:rFonts w:ascii="Times New Roman" w:hAnsi="Times New Roman" w:cs="Times New Roman"/>
                <w:color w:val="000000"/>
                <w:sz w:val="28"/>
                <w:lang w:val="kk-KZ"/>
              </w:rPr>
            </w:pPr>
            <w:r>
              <w:rPr>
                <w:rFonts w:ascii="Times New Roman" w:hAnsi="Times New Roman" w:cs="Times New Roman"/>
                <w:b/>
                <w:sz w:val="28"/>
                <w:szCs w:val="28"/>
                <w:lang w:val="kk-KZ"/>
              </w:rPr>
              <w:t xml:space="preserve">Ән айту: </w:t>
            </w:r>
            <w:r>
              <w:rPr>
                <w:rFonts w:ascii="Times New Roman" w:hAnsi="Times New Roman" w:cs="Times New Roman"/>
                <w:sz w:val="28"/>
                <w:szCs w:val="28"/>
                <w:lang w:val="kk-KZ"/>
              </w:rPr>
              <w:t>Әнді музыкалық талғаммен орындауға жаттықтыру.</w:t>
            </w:r>
            <w:r>
              <w:rPr>
                <w:rFonts w:ascii="Times New Roman" w:hAnsi="Times New Roman" w:cs="Times New Roman"/>
                <w:b/>
                <w:sz w:val="28"/>
                <w:szCs w:val="28"/>
                <w:lang w:val="kk-KZ"/>
              </w:rPr>
              <w:t xml:space="preserve"> </w:t>
            </w:r>
            <w:r>
              <w:rPr>
                <w:rFonts w:ascii="Times New Roman" w:hAnsi="Times New Roman" w:cs="Times New Roman"/>
                <w:color w:val="000000"/>
                <w:sz w:val="28"/>
                <w:lang w:val="kk-KZ"/>
              </w:rPr>
              <w:t>Динамикалық ерекшелікті көрсете отырып, эмоционалды түрде ән айту, тынысты дұрыс алу.</w:t>
            </w:r>
          </w:p>
          <w:p w14:paraId="20189C1A" w14:textId="77777777" w:rsidR="00F427B0" w:rsidRDefault="006F1313">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Музыкалық-ырғақтық қимылдар:</w:t>
            </w:r>
            <w:r>
              <w:rPr>
                <w:rFonts w:ascii="Times New Roman" w:hAnsi="Times New Roman" w:cs="Times New Roman"/>
                <w:color w:val="000000"/>
                <w:sz w:val="28"/>
                <w:lang w:val="kk-KZ"/>
              </w:rPr>
              <w:t> Ұлттық билердің элементтерін орындау, музыка сипатын би қимылдарында беру.</w:t>
            </w:r>
          </w:p>
          <w:p w14:paraId="6B2963B7" w14:textId="77777777" w:rsidR="00F427B0" w:rsidRDefault="006F1313">
            <w:pPr>
              <w:spacing w:after="0" w:line="240" w:lineRule="auto"/>
              <w:rPr>
                <w:rFonts w:ascii="Times New Roman" w:hAnsi="Times New Roman" w:cs="Times New Roman"/>
                <w:color w:val="000000"/>
                <w:sz w:val="28"/>
                <w:lang w:val="kk-KZ"/>
              </w:rPr>
            </w:pPr>
            <w:r>
              <w:rPr>
                <w:rFonts w:ascii="Times New Roman" w:hAnsi="Times New Roman" w:cs="Times New Roman"/>
                <w:b/>
                <w:color w:val="000000"/>
                <w:sz w:val="28"/>
                <w:lang w:val="kk-KZ"/>
              </w:rPr>
              <w:t>Ойындар, хороводтар:</w:t>
            </w:r>
            <w:r>
              <w:rPr>
                <w:rFonts w:ascii="Times New Roman" w:hAnsi="Times New Roman" w:cs="Times New Roman"/>
                <w:color w:val="000000"/>
                <w:sz w:val="28"/>
                <w:lang w:val="kk-KZ"/>
              </w:rPr>
              <w:t xml:space="preserve">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w:t>
            </w:r>
          </w:p>
          <w:p w14:paraId="2DE34E41" w14:textId="77777777" w:rsidR="00F427B0" w:rsidRDefault="006F1313">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lang w:val="kk-KZ"/>
              </w:rPr>
              <w:t xml:space="preserve">Музыкалық аспаптарында ойнау: </w:t>
            </w:r>
            <w:r>
              <w:rPr>
                <w:rFonts w:ascii="Times New Roman" w:eastAsia="Times New Roman" w:hAnsi="Times New Roman" w:cs="Times New Roman"/>
                <w:bCs/>
                <w:sz w:val="28"/>
                <w:szCs w:val="28"/>
                <w:lang w:val="kk-KZ"/>
              </w:rPr>
              <w:t>Аспаптардың аттарын білу, олардың тембрін тану. Қарапайым әуендерді  ырғақпен ойнау, ойынды  әнмен сүйемелдеу.</w:t>
            </w:r>
          </w:p>
        </w:tc>
      </w:tr>
    </w:tbl>
    <w:p w14:paraId="55DF976B" w14:textId="77777777" w:rsidR="00F427B0" w:rsidRDefault="00F427B0">
      <w:pPr>
        <w:rPr>
          <w:lang w:val="kk-KZ"/>
        </w:rPr>
      </w:pPr>
    </w:p>
    <w:sectPr w:rsidR="00F427B0" w:rsidSect="000E127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C896" w14:textId="77777777" w:rsidR="006D7902" w:rsidRDefault="006D7902">
      <w:pPr>
        <w:spacing w:line="240" w:lineRule="auto"/>
      </w:pPr>
      <w:r>
        <w:separator/>
      </w:r>
    </w:p>
  </w:endnote>
  <w:endnote w:type="continuationSeparator" w:id="0">
    <w:p w14:paraId="39C40AEB" w14:textId="77777777" w:rsidR="006D7902" w:rsidRDefault="006D7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530F" w14:textId="77777777" w:rsidR="006D7902" w:rsidRDefault="006D7902">
      <w:pPr>
        <w:spacing w:after="0"/>
      </w:pPr>
      <w:r>
        <w:separator/>
      </w:r>
    </w:p>
  </w:footnote>
  <w:footnote w:type="continuationSeparator" w:id="0">
    <w:p w14:paraId="28A0FCE0" w14:textId="77777777" w:rsidR="006D7902" w:rsidRDefault="006D79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B6C"/>
    <w:rsid w:val="0001105C"/>
    <w:rsid w:val="000E1271"/>
    <w:rsid w:val="001112A2"/>
    <w:rsid w:val="00156CDE"/>
    <w:rsid w:val="00271C59"/>
    <w:rsid w:val="002C1321"/>
    <w:rsid w:val="00312A7D"/>
    <w:rsid w:val="0035798F"/>
    <w:rsid w:val="00382EB4"/>
    <w:rsid w:val="004D38CF"/>
    <w:rsid w:val="00527978"/>
    <w:rsid w:val="005E1480"/>
    <w:rsid w:val="00615831"/>
    <w:rsid w:val="00624C69"/>
    <w:rsid w:val="006D7902"/>
    <w:rsid w:val="006F1313"/>
    <w:rsid w:val="00786B87"/>
    <w:rsid w:val="00917BDE"/>
    <w:rsid w:val="00AE4C2C"/>
    <w:rsid w:val="00CB4545"/>
    <w:rsid w:val="00CD1C63"/>
    <w:rsid w:val="00D53562"/>
    <w:rsid w:val="00D7581C"/>
    <w:rsid w:val="00DA0FE5"/>
    <w:rsid w:val="00E7515A"/>
    <w:rsid w:val="00EF7E56"/>
    <w:rsid w:val="00F427B0"/>
    <w:rsid w:val="00F51E24"/>
    <w:rsid w:val="00FA0B6C"/>
    <w:rsid w:val="7E2B6A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B0C3"/>
  <w15:docId w15:val="{2001C0ED-8B00-4E0B-A8FF-080F5C7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19</cp:revision>
  <cp:lastPrinted>2024-02-15T05:44:00Z</cp:lastPrinted>
  <dcterms:created xsi:type="dcterms:W3CDTF">2022-09-02T17:30:00Z</dcterms:created>
  <dcterms:modified xsi:type="dcterms:W3CDTF">2025-01-14T12:13:00Z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1D7ADFA32BD94A80B1CB7A8D1B9D00F8_13</vt:lpwstr>
  </property>
</Properties>
</file>